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3AA" w:rsidRDefault="006F33AA" w:rsidP="006F33AA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1"/>
          <w:sz w:val="20"/>
          <w:szCs w:val="20"/>
        </w:rPr>
        <w:t>ALLEGATO 2)</w:t>
      </w:r>
    </w:p>
    <w:p w:rsidR="006F33AA" w:rsidRDefault="006F33AA" w:rsidP="006F33AA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1"/>
          <w:sz w:val="20"/>
          <w:szCs w:val="20"/>
        </w:rPr>
        <w:t>DICHIARAZIONE PER CONCORRENTI IN RAGGRUPPAMENTO TEMPORANEO o CONSORZI</w:t>
      </w:r>
    </w:p>
    <w:p w:rsidR="006F33AA" w:rsidRDefault="006F33AA" w:rsidP="006F33AA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6F33AA" w:rsidRDefault="006F33AA" w:rsidP="006F33A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 w:rsidRPr="00B13A70"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:rsidR="006F33AA" w:rsidRDefault="006F33AA" w:rsidP="006F33A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:rsidR="006F33AA" w:rsidRDefault="006F33AA" w:rsidP="006F33AA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9"/>
        <w:gridCol w:w="8482"/>
      </w:tblGrid>
      <w:tr w:rsidR="006F33AA" w:rsidTr="00E814FC">
        <w:trPr>
          <w:trHeight w:val="769"/>
        </w:trPr>
        <w:tc>
          <w:tcPr>
            <w:tcW w:w="11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Pr="000735D9" w:rsidRDefault="003E25AC" w:rsidP="00E814FC">
            <w:pPr>
              <w:pStyle w:val="Standard"/>
              <w:spacing w:after="120"/>
              <w:jc w:val="both"/>
            </w:pPr>
            <w:r w:rsidRPr="003E25AC">
              <w:rPr>
                <w:rFonts w:ascii="Tahoma" w:hAnsi="Tahoma" w:cs="Tahoma"/>
                <w:b/>
                <w:bCs/>
              </w:rPr>
              <w:t xml:space="preserve">PROCEDURA APERTA PER L’AFFIDAMENTO DEI LAVORI DI CUI AL PROGETTO “REALIZZAZIONE DI OPERE DI RIQUALIFICAZIONE DI PIAZZA VITTORIO VENETO E AREE LIMITROFE DEL CAPOLUOGO DEL COMUNE DI TRAVO (PC) CUP: H54E20000730006” CIG: </w:t>
            </w:r>
            <w:r w:rsidR="006706F1" w:rsidRPr="006706F1">
              <w:rPr>
                <w:rFonts w:ascii="Tahoma" w:hAnsi="Tahoma" w:cs="Tahoma"/>
                <w:b/>
                <w:bCs/>
              </w:rPr>
              <w:t>8824387285</w:t>
            </w:r>
            <w:bookmarkStart w:id="0" w:name="_GoBack"/>
            <w:bookmarkEnd w:id="0"/>
            <w:r w:rsidRPr="003E25AC">
              <w:rPr>
                <w:rFonts w:ascii="Tahoma" w:hAnsi="Tahoma" w:cs="Tahoma"/>
                <w:b/>
                <w:bCs/>
              </w:rPr>
              <w:t>.</w:t>
            </w:r>
          </w:p>
        </w:tc>
      </w:tr>
    </w:tbl>
    <w:p w:rsidR="006F33AA" w:rsidRDefault="006F33AA" w:rsidP="006F33AA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……………………………………………… della ditta ……………………………............................ con sede in ……………………………………………………………………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6F33AA" w:rsidRDefault="006F33AA" w:rsidP="006F33AA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6F33AA" w:rsidRDefault="006F33AA" w:rsidP="006F33AA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……..…………….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6F33AA" w:rsidRDefault="006F33AA" w:rsidP="006F33AA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:rsidR="006F33AA" w:rsidRDefault="006F33AA" w:rsidP="006F33AA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:rsidR="006F33AA" w:rsidRDefault="006F33AA" w:rsidP="006F33AA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:rsidR="006F33AA" w:rsidRDefault="006F33AA" w:rsidP="006F33AA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6F33AA" w:rsidTr="00E814F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DENOMINAZIONE DEI COMPONENTI DI</w:t>
            </w:r>
          </w:p>
          <w:p w:rsidR="006F33AA" w:rsidRDefault="006F33AA" w:rsidP="00E814FC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6F33AA" w:rsidTr="00E814F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7C3F77" w:rsidRDefault="007C3F77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6F33AA" w:rsidRDefault="006F33AA" w:rsidP="006F33AA"/>
    <w:p w:rsidR="006F33AA" w:rsidRDefault="006F33AA" w:rsidP="006F33AA"/>
    <w:p w:rsidR="005B591E" w:rsidRDefault="005B591E"/>
    <w:sectPr w:rsidR="005B591E" w:rsidSect="00950229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21"/>
    <w:rsid w:val="000735D9"/>
    <w:rsid w:val="003E25AC"/>
    <w:rsid w:val="005B591E"/>
    <w:rsid w:val="00643AFA"/>
    <w:rsid w:val="006706F1"/>
    <w:rsid w:val="006F33AA"/>
    <w:rsid w:val="007C3F77"/>
    <w:rsid w:val="009B4EEA"/>
    <w:rsid w:val="00D94E21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B638"/>
  <w15:chartTrackingRefBased/>
  <w15:docId w15:val="{B5215607-1602-4B1C-A06F-F975CAA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33AA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F33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Arena, Viviana</cp:lastModifiedBy>
  <cp:revision>9</cp:revision>
  <dcterms:created xsi:type="dcterms:W3CDTF">2021-01-18T11:22:00Z</dcterms:created>
  <dcterms:modified xsi:type="dcterms:W3CDTF">2021-07-08T07:06:00Z</dcterms:modified>
</cp:coreProperties>
</file>